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172A"/>
        </w:rPr>
        <w:t>Battery Pack Requirement Sheet</w:t>
      </w:r>
    </w:p>
    <w:p>
      <w:r>
        <w:rPr>
          <w:i/>
          <w:color w:val="64748B"/>
        </w:rPr>
        <w:t>Template with example values</w:t>
      </w:r>
    </w:p>
    <w:p>
      <w:r>
        <w:t>Template with example values. Replace them with your own and send this sheet with your drawing.</w:t>
      </w:r>
    </w:p>
    <w:p>
      <w:pPr>
        <w:pStyle w:val="Heading2"/>
      </w:pPr>
      <w:r>
        <w:t>Battery Pack Requirement Sheet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Requirement</w:t>
            </w:r>
          </w:p>
        </w:tc>
      </w:tr>
      <w:tr>
        <w:tc>
          <w:tcPr>
            <w:tcW w:type="dxa" w:w="4320"/>
          </w:tcPr>
          <w:p>
            <w:r>
              <w:t>Warranty / reliability</w:t>
            </w:r>
          </w:p>
        </w:tc>
        <w:tc>
          <w:tcPr>
            <w:tcW w:type="dxa" w:w="4320"/>
          </w:tcPr>
          <w:p>
            <w:r>
              <w:t>2 years</w:t>
            </w:r>
          </w:p>
        </w:tc>
      </w:tr>
      <w:tr>
        <w:tc>
          <w:tcPr>
            <w:tcW w:type="dxa" w:w="4320"/>
          </w:tcPr>
          <w:p>
            <w:r>
              <w:t>Estimated annual volume</w:t>
            </w:r>
          </w:p>
        </w:tc>
        <w:tc>
          <w:tcPr>
            <w:tcW w:type="dxa" w:w="4320"/>
          </w:tcPr>
          <w:p>
            <w:r>
              <w:t>20,000 units</w:t>
            </w:r>
          </w:p>
        </w:tc>
      </w:tr>
      <w:tr>
        <w:tc>
          <w:tcPr>
            <w:tcW w:type="dxa" w:w="4320"/>
          </w:tcPr>
          <w:p>
            <w:r>
              <w:t>Sales region</w:t>
            </w:r>
          </w:p>
        </w:tc>
        <w:tc>
          <w:tcPr>
            <w:tcW w:type="dxa" w:w="4320"/>
          </w:tcPr>
          <w:p>
            <w:r>
              <w:t>China, domestic</w:t>
            </w:r>
          </w:p>
        </w:tc>
      </w:tr>
      <w:tr>
        <w:tc>
          <w:tcPr>
            <w:tcW w:type="dxa" w:w="4320"/>
          </w:tcPr>
          <w:p>
            <w:r>
              <w:t>Sample date / quantity</w:t>
            </w:r>
          </w:p>
        </w:tc>
        <w:tc>
          <w:tcPr>
            <w:tcW w:type="dxa" w:w="4320"/>
          </w:tcPr>
          <w:p>
            <w:r>
              <w:t>5 sets</w:t>
            </w:r>
          </w:p>
        </w:tc>
      </w:tr>
      <w:tr>
        <w:tc>
          <w:tcPr>
            <w:tcW w:type="dxa" w:w="4320"/>
          </w:tcPr>
          <w:p>
            <w:r>
              <w:t>Pilot date / quantity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  <w:tr>
        <w:tc>
          <w:tcPr>
            <w:tcW w:type="dxa" w:w="4320"/>
          </w:tcPr>
          <w:p>
            <w:r>
              <w:t>Production release date / quantity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  <w:tr>
        <w:tc>
          <w:tcPr>
            <w:tcW w:type="dxa" w:w="4320"/>
          </w:tcPr>
          <w:p>
            <w:r>
              <w:t>End customer type</w:t>
            </w:r>
          </w:p>
        </w:tc>
        <w:tc>
          <w:tcPr>
            <w:tcW w:type="dxa" w:w="4320"/>
          </w:tcPr>
          <w:p>
            <w:r>
              <w:t>industry customer (B2B)</w:t>
            </w:r>
          </w:p>
        </w:tc>
      </w:tr>
      <w:tr>
        <w:tc>
          <w:tcPr>
            <w:tcW w:type="dxa" w:w="4320"/>
          </w:tcPr>
          <w:p>
            <w:r>
              <w:t>Sample stage</w:t>
            </w:r>
          </w:p>
        </w:tc>
        <w:tc>
          <w:tcPr>
            <w:tcW w:type="dxa" w:w="4320"/>
          </w:tcPr>
          <w:p>
            <w:r>
              <w:t>product upgrade</w:t>
            </w:r>
          </w:p>
        </w:tc>
      </w:tr>
    </w:tbl>
    <w:p/>
    <w:p>
      <w:pPr>
        <w:pStyle w:val="Heading2"/>
      </w:pPr>
      <w:r>
        <w:t>2 · Application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Requirement</w:t>
            </w:r>
          </w:p>
        </w:tc>
      </w:tr>
      <w:tr>
        <w:tc>
          <w:tcPr>
            <w:tcW w:type="dxa" w:w="4320"/>
          </w:tcPr>
          <w:p>
            <w:r>
              <w:t>Description</w:t>
            </w:r>
          </w:p>
        </w:tc>
        <w:tc>
          <w:tcPr>
            <w:tcW w:type="dxa" w:w="4320"/>
          </w:tcPr>
          <w:p>
            <w:r>
              <w:t>Replaceable battery pack installed inside roadside equipment</w:t>
            </w:r>
          </w:p>
        </w:tc>
      </w:tr>
      <w:tr>
        <w:tc>
          <w:tcPr>
            <w:tcW w:type="dxa" w:w="4320"/>
          </w:tcPr>
          <w:p>
            <w:r>
              <w:t>Usage pattern</w:t>
            </w:r>
          </w:p>
        </w:tc>
        <w:tc>
          <w:tcPr>
            <w:tcW w:type="dxa" w:w="4320"/>
          </w:tcPr>
          <w:p>
            <w:r>
              <w:t>Removed for recharging about once every six months</w:t>
            </w:r>
          </w:p>
        </w:tc>
      </w:tr>
      <w:tr>
        <w:tc>
          <w:tcPr>
            <w:tcW w:type="dxa" w:w="4320"/>
          </w:tcPr>
          <w:p>
            <w:r>
              <w:t>Trickle source</w:t>
            </w:r>
          </w:p>
        </w:tc>
        <w:tc>
          <w:tcPr>
            <w:tcW w:type="dxa" w:w="4320"/>
          </w:tcPr>
          <w:p>
            <w:r>
              <w:t>Small solar panel, 0.02C</w:t>
            </w:r>
          </w:p>
        </w:tc>
      </w:tr>
      <w:tr>
        <w:tc>
          <w:tcPr>
            <w:tcW w:type="dxa" w:w="4320"/>
          </w:tcPr>
          <w:p>
            <w:r>
              <w:t>Startup from battery</w:t>
            </w:r>
          </w:p>
        </w:tc>
        <w:tc>
          <w:tcPr>
            <w:tcW w:type="dxa" w:w="4320"/>
          </w:tcPr>
          <w:p>
            <w:r>
              <w:t>Small-load start and large-load start both noted</w:t>
            </w:r>
          </w:p>
        </w:tc>
      </w:tr>
      <w:tr>
        <w:tc>
          <w:tcPr>
            <w:tcW w:type="dxa" w:w="4320"/>
          </w:tcPr>
          <w:p>
            <w:r>
              <w:t>Operation mode</w:t>
            </w:r>
          </w:p>
        </w:tc>
        <w:tc>
          <w:tcPr>
            <w:tcW w:type="dxa" w:w="4320"/>
          </w:tcPr>
          <w:p>
            <w:r>
              <w:t>Built-in backup power; remains installed while equipment draws current; removable for charging</w:t>
            </w:r>
          </w:p>
        </w:tc>
      </w:tr>
      <w:tr>
        <w:tc>
          <w:tcPr>
            <w:tcW w:type="dxa" w:w="4320"/>
          </w:tcPr>
          <w:p>
            <w:r>
              <w:t>Enclosure</w:t>
            </w:r>
          </w:p>
        </w:tc>
        <w:tc>
          <w:tcPr>
            <w:tcW w:type="dxa" w:w="4320"/>
          </w:tcPr>
          <w:p>
            <w:r>
              <w:t>Reuse of existing enclosure tooling preferred</w:t>
            </w:r>
          </w:p>
        </w:tc>
      </w:tr>
      <w:tr>
        <w:tc>
          <w:tcPr>
            <w:tcW w:type="dxa" w:w="4320"/>
          </w:tcPr>
          <w:p>
            <w:r>
              <w:t>Cell strategy</w:t>
            </w:r>
          </w:p>
        </w:tc>
        <w:tc>
          <w:tcPr>
            <w:tcW w:type="dxa" w:w="4320"/>
          </w:tcPr>
          <w:p>
            <w:r>
              <w:t>Lowest-cost cell combination to reach the required capacity</w:t>
            </w:r>
          </w:p>
        </w:tc>
      </w:tr>
    </w:tbl>
    <w:p/>
    <w:p>
      <w:pPr>
        <w:pStyle w:val="Heading2"/>
      </w:pPr>
      <w:r>
        <w:t>3 · Cells and configuration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Requirement</w:t>
            </w:r>
          </w:p>
        </w:tc>
      </w:tr>
      <w:tr>
        <w:tc>
          <w:tcPr>
            <w:tcW w:type="dxa" w:w="4320"/>
          </w:tcPr>
          <w:p>
            <w:r>
              <w:t>Chemistry</w:t>
            </w:r>
          </w:p>
        </w:tc>
        <w:tc>
          <w:tcPr>
            <w:tcW w:type="dxa" w:w="4320"/>
          </w:tcPr>
          <w:p>
            <w:r>
              <w:t>NCM lithium</w:t>
            </w:r>
          </w:p>
        </w:tc>
      </w:tr>
      <w:tr>
        <w:tc>
          <w:tcPr>
            <w:tcW w:type="dxa" w:w="4320"/>
          </w:tcPr>
          <w:p>
            <w:r>
              <w:t>Cell format</w:t>
            </w:r>
          </w:p>
        </w:tc>
        <w:tc>
          <w:tcPr>
            <w:tcW w:type="dxa" w:w="4320"/>
          </w:tcPr>
          <w:p>
            <w:r>
              <w:t>cylindrical</w:t>
            </w:r>
          </w:p>
        </w:tc>
      </w:tr>
      <w:tr>
        <w:tc>
          <w:tcPr>
            <w:tcW w:type="dxa" w:w="4320"/>
          </w:tcPr>
          <w:p>
            <w:r>
              <w:t>Configuration</w:t>
            </w:r>
          </w:p>
        </w:tc>
        <w:tc>
          <w:tcPr>
            <w:tcW w:type="dxa" w:w="4320"/>
          </w:tcPr>
          <w:p>
            <w:r>
              <w:t>1S xP</w:t>
            </w:r>
          </w:p>
        </w:tc>
      </w:tr>
      <w:tr>
        <w:tc>
          <w:tcPr>
            <w:tcW w:type="dxa" w:w="4320"/>
          </w:tcPr>
          <w:p>
            <w:r>
              <w:t>Minimum capacity</w:t>
            </w:r>
          </w:p>
        </w:tc>
        <w:tc>
          <w:tcPr>
            <w:tcW w:type="dxa" w:w="4320"/>
          </w:tcPr>
          <w:p>
            <w:r>
              <w:t>30 Ah</w:t>
            </w:r>
          </w:p>
        </w:tc>
      </w:tr>
      <w:tr>
        <w:tc>
          <w:tcPr>
            <w:tcW w:type="dxa" w:w="4320"/>
          </w:tcPr>
          <w:p>
            <w:r>
              <w:t>Maximum size (L x W x H)</w:t>
            </w:r>
          </w:p>
        </w:tc>
        <w:tc>
          <w:tcPr>
            <w:tcW w:type="dxa" w:w="4320"/>
          </w:tcPr>
          <w:p>
            <w:r>
              <w:t>no requirement yet</w:t>
            </w:r>
          </w:p>
        </w:tc>
      </w:tr>
      <w:tr>
        <w:tc>
          <w:tcPr>
            <w:tcW w:type="dxa" w:w="4320"/>
          </w:tcPr>
          <w:p>
            <w:r>
              <w:t>Weight limit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  <w:tr>
        <w:tc>
          <w:tcPr>
            <w:tcW w:type="dxa" w:w="4320"/>
          </w:tcPr>
          <w:p>
            <w:r>
              <w:t>Life requirement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</w:tbl>
    <w:p/>
    <w:p>
      <w:pPr>
        <w:pStyle w:val="Heading2"/>
      </w:pPr>
      <w:r>
        <w:t>4 · Electrical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Requirement</w:t>
            </w:r>
          </w:p>
        </w:tc>
      </w:tr>
      <w:tr>
        <w:tc>
          <w:tcPr>
            <w:tcW w:type="dxa" w:w="4320"/>
          </w:tcPr>
          <w:p>
            <w:r>
              <w:t>Charging method</w:t>
            </w:r>
          </w:p>
        </w:tc>
        <w:tc>
          <w:tcPr>
            <w:tcW w:type="dxa" w:w="4320"/>
          </w:tcPr>
          <w:p>
            <w:r>
              <w:t>managed by the host equipment</w:t>
            </w:r>
          </w:p>
        </w:tc>
      </w:tr>
      <w:tr>
        <w:tc>
          <w:tcPr>
            <w:tcW w:type="dxa" w:w="4320"/>
          </w:tcPr>
          <w:p>
            <w:r>
              <w:t>Maximum charge voltage</w:t>
            </w:r>
          </w:p>
        </w:tc>
        <w:tc>
          <w:tcPr>
            <w:tcW w:type="dxa" w:w="4320"/>
          </w:tcPr>
          <w:p>
            <w:r>
              <w:t>4.2 V</w:t>
            </w:r>
          </w:p>
        </w:tc>
      </w:tr>
      <w:tr>
        <w:tc>
          <w:tcPr>
            <w:tcW w:type="dxa" w:w="4320"/>
          </w:tcPr>
          <w:p>
            <w:r>
              <w:t>Charge current</w:t>
            </w:r>
          </w:p>
        </w:tc>
        <w:tc>
          <w:tcPr>
            <w:tcW w:type="dxa" w:w="4320"/>
          </w:tcPr>
          <w:p>
            <w:r>
              <w:t>3.5 A</w:t>
            </w:r>
          </w:p>
        </w:tc>
      </w:tr>
      <w:tr>
        <w:tc>
          <w:tcPr>
            <w:tcW w:type="dxa" w:w="4320"/>
          </w:tcPr>
          <w:p>
            <w:r>
              <w:t>Charge time to full</w:t>
            </w:r>
          </w:p>
        </w:tc>
        <w:tc>
          <w:tcPr>
            <w:tcW w:type="dxa" w:w="4320"/>
          </w:tcPr>
          <w:p>
            <w:r>
              <w:t>per cell design</w:t>
            </w:r>
          </w:p>
        </w:tc>
      </w:tr>
      <w:tr>
        <w:tc>
          <w:tcPr>
            <w:tcW w:type="dxa" w:w="4320"/>
          </w:tcPr>
          <w:p>
            <w:r>
              <w:t>Operating voltage range</w:t>
            </w:r>
          </w:p>
        </w:tc>
        <w:tc>
          <w:tcPr>
            <w:tcW w:type="dxa" w:w="4320"/>
          </w:tcPr>
          <w:p>
            <w:r>
              <w:t>3.1 V to 4.2 V</w:t>
            </w:r>
          </w:p>
        </w:tc>
      </w:tr>
      <w:tr>
        <w:tc>
          <w:tcPr>
            <w:tcW w:type="dxa" w:w="4320"/>
          </w:tcPr>
          <w:p>
            <w:r>
              <w:t>Maximum instantaneous discharge current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  <w:tr>
        <w:tc>
          <w:tcPr>
            <w:tcW w:type="dxa" w:w="4320"/>
          </w:tcPr>
          <w:p>
            <w:r>
              <w:t>Maximum continuous discharge current</w:t>
            </w:r>
          </w:p>
        </w:tc>
        <w:tc>
          <w:tcPr>
            <w:tcW w:type="dxa" w:w="4320"/>
          </w:tcPr>
          <w:p>
            <w:r>
              <w:t>5 A</w:t>
            </w:r>
          </w:p>
        </w:tc>
      </w:tr>
      <w:tr>
        <w:tc>
          <w:tcPr>
            <w:tcW w:type="dxa" w:w="4320"/>
          </w:tcPr>
          <w:p>
            <w:r>
              <w:t>Average continuous discharge current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  <w:tr>
        <w:tc>
          <w:tcPr>
            <w:tcW w:type="dxa" w:w="4320"/>
          </w:tcPr>
          <w:p>
            <w:r>
              <w:t>Charging temperature range</w:t>
            </w:r>
          </w:p>
        </w:tc>
        <w:tc>
          <w:tcPr>
            <w:tcW w:type="dxa" w:w="4320"/>
          </w:tcPr>
          <w:p>
            <w:r>
              <w:t>0 to 45 °C, plus solar trickle charging outside this range at 0.02C</w:t>
            </w:r>
          </w:p>
        </w:tc>
      </w:tr>
      <w:tr>
        <w:tc>
          <w:tcPr>
            <w:tcW w:type="dxa" w:w="4320"/>
          </w:tcPr>
          <w:p>
            <w:r>
              <w:t>Discharging temperature range</w:t>
            </w:r>
          </w:p>
        </w:tc>
        <w:tc>
          <w:tcPr>
            <w:tcW w:type="dxa" w:w="4320"/>
          </w:tcPr>
          <w:p>
            <w:r>
              <w:t>-20 to 60 °C</w:t>
            </w:r>
          </w:p>
        </w:tc>
      </w:tr>
      <w:tr>
        <w:tc>
          <w:tcPr>
            <w:tcW w:type="dxa" w:w="4320"/>
          </w:tcPr>
          <w:p>
            <w:r>
              <w:t>Storage temperature range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</w:tbl>
    <w:p/>
    <w:p>
      <w:pPr>
        <w:pStyle w:val="Heading2"/>
      </w:pPr>
      <w:r>
        <w:t>5 · Protection and monitoring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Requirement</w:t>
            </w:r>
          </w:p>
        </w:tc>
      </w:tr>
      <w:tr>
        <w:tc>
          <w:tcPr>
            <w:tcW w:type="dxa" w:w="4320"/>
          </w:tcPr>
          <w:p>
            <w:r>
              <w:t>Protection functions</w:t>
            </w:r>
          </w:p>
        </w:tc>
        <w:tc>
          <w:tcPr>
            <w:tcW w:type="dxa" w:w="4320"/>
          </w:tcPr>
          <w:p>
            <w:r>
              <w:t>over-charge, over-discharge, over-current, short circuit</w:t>
            </w:r>
          </w:p>
        </w:tc>
      </w:tr>
      <w:tr>
        <w:tc>
          <w:tcPr>
            <w:tcW w:type="dxa" w:w="4320"/>
          </w:tcPr>
          <w:p>
            <w:r>
              <w:t>Cell balancing</w:t>
            </w:r>
          </w:p>
        </w:tc>
        <w:tc>
          <w:tcPr>
            <w:tcW w:type="dxa" w:w="4320"/>
          </w:tcPr>
          <w:p>
            <w:r>
              <w:t>requested; note on the form asks to confirm whether it is needed given the high parallel count, and its cost</w:t>
            </w:r>
          </w:p>
        </w:tc>
      </w:tr>
      <w:tr>
        <w:tc>
          <w:tcPr>
            <w:tcW w:type="dxa" w:w="4320"/>
          </w:tcPr>
          <w:p>
            <w:r>
              <w:t>Secondary protection</w:t>
            </w:r>
          </w:p>
        </w:tc>
        <w:tc>
          <w:tcPr>
            <w:tcW w:type="dxa" w:w="4320"/>
          </w:tcPr>
          <w:p>
            <w:r>
              <w:t>required</w:t>
            </w:r>
          </w:p>
        </w:tc>
      </w:tr>
      <w:tr>
        <w:tc>
          <w:tcPr>
            <w:tcW w:type="dxa" w:w="4320"/>
          </w:tcPr>
          <w:p>
            <w:r>
              <w:t>Fuel gauge</w:t>
            </w:r>
          </w:p>
        </w:tc>
        <w:tc>
          <w:tcPr>
            <w:tcW w:type="dxa" w:w="4320"/>
          </w:tcPr>
          <w:p>
            <w:r>
              <w:t>required</w:t>
            </w:r>
          </w:p>
        </w:tc>
      </w:tr>
      <w:tr>
        <w:tc>
          <w:tcPr>
            <w:tcW w:type="dxa" w:w="4320"/>
          </w:tcPr>
          <w:p>
            <w:r>
              <w:t>Communication</w:t>
            </w:r>
          </w:p>
        </w:tc>
        <w:tc>
          <w:tcPr>
            <w:tcW w:type="dxa" w:w="4320"/>
          </w:tcPr>
          <w:p>
            <w:r>
              <w:t>none selected (CAN, I2C and SMBUS all unchecked)</w:t>
            </w:r>
          </w:p>
        </w:tc>
      </w:tr>
    </w:tbl>
    <w:p/>
    <w:p>
      <w:pPr>
        <w:pStyle w:val="Heading2"/>
      </w:pPr>
      <w:r>
        <w:t>6 · Interfaces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Requirement</w:t>
            </w:r>
          </w:p>
        </w:tc>
      </w:tr>
      <w:tr>
        <w:tc>
          <w:tcPr>
            <w:tcW w:type="dxa" w:w="4320"/>
          </w:tcPr>
          <w:p>
            <w:r>
              <w:t>Output</w:t>
            </w:r>
          </w:p>
        </w:tc>
        <w:tc>
          <w:tcPr>
            <w:tcW w:type="dxa" w:w="4320"/>
          </w:tcPr>
          <w:p>
            <w:r>
              <w:t>flying lead</w:t>
            </w:r>
          </w:p>
        </w:tc>
      </w:tr>
      <w:tr>
        <w:tc>
          <w:tcPr>
            <w:tcW w:type="dxa" w:w="4320"/>
          </w:tcPr>
          <w:p>
            <w:r>
              <w:t>Connector</w:t>
            </w:r>
          </w:p>
        </w:tc>
        <w:tc>
          <w:tcPr>
            <w:tcW w:type="dxa" w:w="4320"/>
          </w:tcPr>
          <w:p>
            <w:r>
              <w:t>2.0 mm pitch, 6 pins</w:t>
            </w:r>
          </w:p>
        </w:tc>
      </w:tr>
      <w:tr>
        <w:tc>
          <w:tcPr>
            <w:tcW w:type="dxa" w:w="4320"/>
          </w:tcPr>
          <w:p>
            <w:r>
              <w:t>Pin assignment</w:t>
            </w:r>
          </w:p>
        </w:tc>
        <w:tc>
          <w:tcPr>
            <w:tcW w:type="dxa" w:w="4320"/>
          </w:tcPr>
          <w:p>
            <w:r>
              <w:t>1-2 VBAT, 3-4 GND, 5-6 NTC</w:t>
            </w:r>
          </w:p>
        </w:tc>
      </w:tr>
      <w:tr>
        <w:tc>
          <w:tcPr>
            <w:tcW w:type="dxa" w:w="4320"/>
          </w:tcPr>
          <w:p>
            <w:r>
              <w:t>Cable length</w:t>
            </w:r>
          </w:p>
        </w:tc>
        <w:tc>
          <w:tcPr>
            <w:tcW w:type="dxa" w:w="4320"/>
          </w:tcPr>
          <w:p>
            <w:r>
              <w:t>not decided</w:t>
            </w:r>
          </w:p>
        </w:tc>
      </w:tr>
    </w:tbl>
    <w:p/>
    <w:p>
      <w:pPr>
        <w:pStyle w:val="Heading2"/>
      </w:pPr>
      <w:r>
        <w:t>7 · Mechanical and environment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Requirement</w:t>
            </w:r>
          </w:p>
        </w:tc>
      </w:tr>
      <w:tr>
        <w:tc>
          <w:tcPr>
            <w:tcW w:type="dxa" w:w="4320"/>
          </w:tcPr>
          <w:p>
            <w:r>
              <w:t>Installation</w:t>
            </w:r>
          </w:p>
        </w:tc>
        <w:tc>
          <w:tcPr>
            <w:tcW w:type="dxa" w:w="4320"/>
          </w:tcPr>
          <w:p>
            <w:r>
              <w:t>replaceable</w:t>
            </w:r>
          </w:p>
        </w:tc>
      </w:tr>
      <w:tr>
        <w:tc>
          <w:tcPr>
            <w:tcW w:type="dxa" w:w="4320"/>
          </w:tcPr>
          <w:p>
            <w:r>
              <w:t>Installation location</w:t>
            </w:r>
          </w:p>
        </w:tc>
        <w:tc>
          <w:tcPr>
            <w:tcW w:type="dxa" w:w="4320"/>
          </w:tcPr>
          <w:p>
            <w:r>
              <w:t>outdoors, roadside</w:t>
            </w:r>
          </w:p>
        </w:tc>
      </w:tr>
      <w:tr>
        <w:tc>
          <w:tcPr>
            <w:tcW w:type="dxa" w:w="4320"/>
          </w:tcPr>
          <w:p>
            <w:r>
              <w:t>Ingress protection</w:t>
            </w:r>
          </w:p>
        </w:tc>
        <w:tc>
          <w:tcPr>
            <w:tcW w:type="dxa" w:w="4320"/>
          </w:tcPr>
          <w:p>
            <w:r>
              <w:t>IP65</w:t>
            </w:r>
          </w:p>
        </w:tc>
      </w:tr>
      <w:tr>
        <w:tc>
          <w:tcPr>
            <w:tcW w:type="dxa" w:w="4320"/>
          </w:tcPr>
          <w:p>
            <w:r>
              <w:t>Corrosion</w:t>
            </w:r>
          </w:p>
        </w:tc>
        <w:tc>
          <w:tcPr>
            <w:tcW w:type="dxa" w:w="4320"/>
          </w:tcPr>
          <w:p>
            <w:r>
              <w:t>protection board and metal contacts to be waterproof and corrosion resistant</w:t>
            </w:r>
          </w:p>
        </w:tc>
      </w:tr>
      <w:tr>
        <w:tc>
          <w:tcPr>
            <w:tcW w:type="dxa" w:w="4320"/>
          </w:tcPr>
          <w:p>
            <w:r>
              <w:t>ESD / EMC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  <w:tr>
        <w:tc>
          <w:tcPr>
            <w:tcW w:type="dxa" w:w="4320"/>
          </w:tcPr>
          <w:p>
            <w:r>
              <w:t>Customer-side tests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</w:tbl>
    <w:p/>
    <w:p>
      <w:pPr>
        <w:pStyle w:val="Heading2"/>
      </w:pPr>
      <w:r>
        <w:t>8 · Certification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Requirement</w:t>
            </w:r>
          </w:p>
        </w:tc>
      </w:tr>
      <w:tr>
        <w:tc>
          <w:tcPr>
            <w:tcW w:type="dxa" w:w="4320"/>
          </w:tcPr>
          <w:p>
            <w:r>
              <w:t>Whole-device certification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  <w:tr>
        <w:tc>
          <w:tcPr>
            <w:tcW w:type="dxa" w:w="4320"/>
          </w:tcPr>
          <w:p>
            <w:r>
              <w:t>Material safety certification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  <w:tr>
        <w:tc>
          <w:tcPr>
            <w:tcW w:type="dxa" w:w="4320"/>
          </w:tcPr>
          <w:p>
            <w:r>
              <w:t>Material environmental certification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  <w:tr>
        <w:tc>
          <w:tcPr>
            <w:tcW w:type="dxa" w:w="4320"/>
          </w:tcPr>
          <w:p>
            <w:r>
              <w:t>Transport certification</w:t>
            </w:r>
          </w:p>
        </w:tc>
        <w:tc>
          <w:tcPr>
            <w:tcW w:type="dxa" w:w="4320"/>
          </w:tcPr>
          <w:p>
            <w:r>
              <w:t>not stated</w:t>
            </w:r>
          </w:p>
        </w:tc>
      </w:tr>
    </w:tbl>
    <w:p/>
    <w:p>
      <w:pPr>
        <w:pStyle w:val="Heading2"/>
      </w:pPr>
      <w:r>
        <w:t>Derived values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Nominal energy</w:t>
            </w:r>
          </w:p>
        </w:tc>
        <w:tc>
          <w:tcPr>
            <w:tcW w:type="dxa" w:w="4320"/>
          </w:tcPr>
          <w:p>
            <w:r>
              <w:t>30 Ah x 3.6 V = 108 Wh</w:t>
            </w:r>
          </w:p>
        </w:tc>
      </w:tr>
      <w:tr>
        <w:tc>
          <w:tcPr>
            <w:tcW w:type="dxa" w:w="4320"/>
          </w:tcPr>
          <w:p>
            <w:r>
              <w:t>Continuous discharge rate</w:t>
            </w:r>
          </w:p>
        </w:tc>
        <w:tc>
          <w:tcPr>
            <w:tcW w:type="dxa" w:w="4320"/>
          </w:tcPr>
          <w:p>
            <w:r>
              <w:t>5 A / 30 Ah = 0.17C</w:t>
            </w:r>
          </w:p>
        </w:tc>
      </w:tr>
      <w:tr>
        <w:tc>
          <w:tcPr>
            <w:tcW w:type="dxa" w:w="4320"/>
          </w:tcPr>
          <w:p>
            <w:r>
              <w:t>Solar trickle current</w:t>
            </w:r>
          </w:p>
        </w:tc>
        <w:tc>
          <w:tcPr>
            <w:tcW w:type="dxa" w:w="4320"/>
          </w:tcPr>
          <w:p>
            <w:r>
              <w:t>0.02C x 30 Ah = 0.6 A</w:t>
            </w:r>
          </w:p>
        </w:tc>
      </w:tr>
      <w:tr>
        <w:tc>
          <w:tcPr>
            <w:tcW w:type="dxa" w:w="4320"/>
          </w:tcPr>
          <w:p>
            <w:r>
              <w:t>Standby duration</w:t>
            </w:r>
          </w:p>
        </w:tc>
        <w:tc>
          <w:tcPr>
            <w:tcW w:type="dxa" w:w="4320"/>
          </w:tcPr>
          <w:p>
            <w:r>
              <w:t>6 months = 4,380 h</w:t>
            </w:r>
          </w:p>
        </w:tc>
      </w:tr>
    </w:tbl>
    <w:p/>
    <w:p>
      <w:pPr>
        <w:pStyle w:val="Heading2"/>
      </w:pPr>
      <w:r>
        <w:t>Open items to confirm</w:t>
      </w:r>
    </w:p>
    <w:p>
      <w:pPr>
        <w:pStyle w:val="ListNumber"/>
      </w:pPr>
      <w:r>
        <w:t>Life requirement: calendar life, cycle count, and retained capacity at end of warranty</w:t>
      </w:r>
    </w:p>
    <w:p>
      <w:pPr>
        <w:pStyle w:val="ListNumber"/>
      </w:pPr>
      <w:r>
        <w:t>Maximum instantaneous discharge current and duration</w:t>
      </w:r>
    </w:p>
    <w:p>
      <w:pPr>
        <w:pStyle w:val="ListNumber"/>
      </w:pPr>
      <w:r>
        <w:t>Size envelope in mm, or the internal dimensions of the existing enclosure tooling</w:t>
      </w:r>
    </w:p>
    <w:p>
      <w:pPr>
        <w:pStyle w:val="ListNumber"/>
      </w:pPr>
      <w:r>
        <w:t>Operation mode: which of the three stated modes applies</w:t>
      </w:r>
    </w:p>
    <w:p>
      <w:pPr>
        <w:pStyle w:val="ListNumber"/>
      </w:pPr>
      <w:r>
        <w:t>Fuel gauge output: add bus lanes, or voltage indication only</w:t>
      </w:r>
    </w:p>
    <w:p>
      <w:pPr>
        <w:pStyle w:val="ListNumber"/>
      </w:pPr>
      <w:r>
        <w:t>Charging behavior below 0 °C: cutoff temperature and behavior at -10 °C</w:t>
      </w:r>
    </w:p>
    <w:p>
      <w:pPr>
        <w:pStyle w:val="ListNumber"/>
      </w:pPr>
      <w:r>
        <w:t>Certification list, including transport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aoyin | ayaluminum.com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Battery Pack Requirement Sheet</dc:title>
  <dc:subject/>
  <dc:creator>Aoyin Metals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